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2E05D" w14:textId="6BC7B64A" w:rsidR="00267FD0" w:rsidRPr="00BC65A3" w:rsidRDefault="00675278" w:rsidP="00BC65A3">
      <w:pPr>
        <w:pStyle w:val="NormalWeb"/>
        <w:shd w:val="clear" w:color="auto" w:fill="FFFFFF"/>
        <w:spacing w:before="150" w:beforeAutospacing="0" w:after="150" w:afterAutospacing="0"/>
        <w:jc w:val="center"/>
        <w:rPr>
          <w:b/>
          <w:bCs/>
        </w:rPr>
      </w:pPr>
      <w:r w:rsidRPr="00BC65A3">
        <w:rPr>
          <w:b/>
          <w:bCs/>
        </w:rPr>
        <w:t xml:space="preserve">KİŞİSEL VERİLERİN KORUNMASINA İLİŞKİN </w:t>
      </w:r>
      <w:r w:rsidR="00267FD0" w:rsidRPr="00BC65A3">
        <w:rPr>
          <w:b/>
          <w:bCs/>
        </w:rPr>
        <w:t>ÇAĞRI MERKEZİ AYDINLATMA METNİ</w:t>
      </w:r>
    </w:p>
    <w:p w14:paraId="229F2C25" w14:textId="77777777" w:rsidR="00267FD0" w:rsidRPr="00BC65A3" w:rsidRDefault="00267FD0" w:rsidP="00BC65A3">
      <w:pPr>
        <w:pStyle w:val="NormalWeb"/>
        <w:shd w:val="clear" w:color="auto" w:fill="FFFFFF"/>
        <w:spacing w:before="150" w:beforeAutospacing="0" w:after="150" w:afterAutospacing="0"/>
        <w:jc w:val="center"/>
        <w:rPr>
          <w:b/>
          <w:bCs/>
        </w:rPr>
      </w:pPr>
    </w:p>
    <w:p w14:paraId="59D101F1" w14:textId="2FECEE5C" w:rsidR="007E25E8" w:rsidRPr="00BC65A3" w:rsidRDefault="007E25E8" w:rsidP="00BC65A3">
      <w:pPr>
        <w:pStyle w:val="NormalWeb"/>
        <w:shd w:val="clear" w:color="auto" w:fill="FFFFFF"/>
        <w:spacing w:before="150" w:beforeAutospacing="0" w:after="150" w:afterAutospacing="0"/>
        <w:jc w:val="both"/>
      </w:pPr>
      <w:r w:rsidRPr="00BC65A3">
        <w:t xml:space="preserve">Bu aydınlatma metni, 6698 sayılı Kişisel Verilerin Korunması Kanununun 10. maddesi ile Aydınlatma Yükümlülüğünün Yerine Getirilmesinde Uyulacak Usul ve Esaslar Hakkında Tebliğ kapsamında veri sorumlusu sıfatıyla </w:t>
      </w:r>
      <w:r w:rsidR="00BC65A3" w:rsidRPr="00BC65A3">
        <w:rPr>
          <w:rFonts w:eastAsia="Verdana"/>
        </w:rPr>
        <w:t xml:space="preserve">Pin Teknik Cihazlar Müh. </w:t>
      </w:r>
      <w:proofErr w:type="spellStart"/>
      <w:r w:rsidR="00BC65A3" w:rsidRPr="00BC65A3">
        <w:rPr>
          <w:rFonts w:eastAsia="Verdana"/>
        </w:rPr>
        <w:t>Müş</w:t>
      </w:r>
      <w:proofErr w:type="spellEnd"/>
      <w:r w:rsidR="00BC65A3" w:rsidRPr="00BC65A3">
        <w:rPr>
          <w:rFonts w:eastAsia="Verdana"/>
        </w:rPr>
        <w:t>. Tic. Ltd. Şti.</w:t>
      </w:r>
      <w:r w:rsidR="00BC65A3" w:rsidRPr="00BC65A3">
        <w:rPr>
          <w:rFonts w:eastAsia="Verdana"/>
        </w:rPr>
        <w:t xml:space="preserve"> </w:t>
      </w:r>
      <w:r w:rsidRPr="00BC65A3">
        <w:t>tarafından hazırlanmıştır.  </w:t>
      </w:r>
    </w:p>
    <w:p w14:paraId="4244677F" w14:textId="77777777" w:rsidR="007E25E8" w:rsidRPr="00BC65A3" w:rsidRDefault="00B040CD" w:rsidP="00BC65A3">
      <w:pPr>
        <w:spacing w:after="100" w:afterAutospacing="1" w:line="240" w:lineRule="auto"/>
        <w:rPr>
          <w:rFonts w:ascii="Times New Roman" w:eastAsia="Times New Roman" w:hAnsi="Times New Roman" w:cs="Times New Roman"/>
          <w:sz w:val="24"/>
          <w:szCs w:val="24"/>
          <w:lang w:eastAsia="tr-TR"/>
        </w:rPr>
      </w:pPr>
      <w:r w:rsidRPr="00BC65A3">
        <w:rPr>
          <w:rFonts w:ascii="Times New Roman" w:eastAsia="Times New Roman" w:hAnsi="Times New Roman" w:cs="Times New Roman"/>
          <w:b/>
          <w:bCs/>
          <w:sz w:val="24"/>
          <w:szCs w:val="24"/>
          <w:lang w:eastAsia="tr-TR"/>
        </w:rPr>
        <w:t>1</w:t>
      </w:r>
      <w:r w:rsidR="007E25E8" w:rsidRPr="00BC65A3">
        <w:rPr>
          <w:rFonts w:ascii="Times New Roman" w:eastAsia="Times New Roman" w:hAnsi="Times New Roman" w:cs="Times New Roman"/>
          <w:b/>
          <w:bCs/>
          <w:sz w:val="24"/>
          <w:szCs w:val="24"/>
          <w:lang w:eastAsia="tr-TR"/>
        </w:rPr>
        <w:t>. Veri Sorumlusunun Kimliği</w:t>
      </w:r>
    </w:p>
    <w:p w14:paraId="55435105" w14:textId="3D4C14C4" w:rsidR="007E25E8" w:rsidRPr="00BC65A3" w:rsidRDefault="007E25E8" w:rsidP="00BC65A3">
      <w:p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00BC65A3" w:rsidRPr="00BC65A3">
        <w:rPr>
          <w:rFonts w:ascii="Times New Roman" w:eastAsia="Verdana" w:hAnsi="Times New Roman" w:cs="Times New Roman"/>
          <w:sz w:val="24"/>
          <w:szCs w:val="24"/>
        </w:rPr>
        <w:t xml:space="preserve">Pin Teknik Cihazlar Müh. </w:t>
      </w:r>
      <w:proofErr w:type="spellStart"/>
      <w:r w:rsidR="00BC65A3" w:rsidRPr="00BC65A3">
        <w:rPr>
          <w:rFonts w:ascii="Times New Roman" w:eastAsia="Verdana" w:hAnsi="Times New Roman" w:cs="Times New Roman"/>
          <w:sz w:val="24"/>
          <w:szCs w:val="24"/>
        </w:rPr>
        <w:t>Müş</w:t>
      </w:r>
      <w:proofErr w:type="spellEnd"/>
      <w:r w:rsidR="00BC65A3" w:rsidRPr="00BC65A3">
        <w:rPr>
          <w:rFonts w:ascii="Times New Roman" w:eastAsia="Verdana" w:hAnsi="Times New Roman" w:cs="Times New Roman"/>
          <w:sz w:val="24"/>
          <w:szCs w:val="24"/>
        </w:rPr>
        <w:t>. Tic. Ltd. Şti.</w:t>
      </w:r>
      <w:r w:rsidR="00BC65A3" w:rsidRPr="00BC65A3">
        <w:rPr>
          <w:rFonts w:ascii="Times New Roman" w:eastAsia="Verdana" w:hAnsi="Times New Roman" w:cs="Times New Roman"/>
          <w:sz w:val="24"/>
          <w:szCs w:val="24"/>
        </w:rPr>
        <w:t xml:space="preserve"> </w:t>
      </w:r>
      <w:r w:rsidRPr="00BC65A3">
        <w:rPr>
          <w:rFonts w:ascii="Times New Roman" w:eastAsia="Times New Roman" w:hAnsi="Times New Roman" w:cs="Times New Roman"/>
          <w:sz w:val="24"/>
          <w:szCs w:val="24"/>
          <w:lang w:eastAsia="tr-TR"/>
        </w:rPr>
        <w:t>tarafından aşağıda açıklanan kapsamda işlenebilecektir.</w:t>
      </w:r>
    </w:p>
    <w:p w14:paraId="4548FD36" w14:textId="77777777" w:rsidR="00BC65A3" w:rsidRPr="00BC65A3" w:rsidRDefault="00BC65A3" w:rsidP="00BC65A3">
      <w:pPr>
        <w:spacing w:line="240" w:lineRule="auto"/>
        <w:jc w:val="both"/>
        <w:rPr>
          <w:rFonts w:ascii="Times New Roman" w:eastAsia="Verdana" w:hAnsi="Times New Roman" w:cs="Times New Roman"/>
          <w:b/>
          <w:bCs/>
          <w:sz w:val="24"/>
          <w:szCs w:val="24"/>
        </w:rPr>
      </w:pPr>
      <w:r w:rsidRPr="00BC65A3">
        <w:rPr>
          <w:rFonts w:ascii="Times New Roman" w:eastAsia="Verdana" w:hAnsi="Times New Roman" w:cs="Times New Roman"/>
          <w:b/>
          <w:bCs/>
          <w:sz w:val="24"/>
          <w:szCs w:val="24"/>
        </w:rPr>
        <w:t>VERİ SORUMLUSU’NUN;</w:t>
      </w:r>
    </w:p>
    <w:p w14:paraId="1C26CF85" w14:textId="77777777" w:rsidR="00BC65A3" w:rsidRPr="00BC65A3" w:rsidRDefault="00BC65A3" w:rsidP="00BC65A3">
      <w:pPr>
        <w:spacing w:line="240" w:lineRule="auto"/>
        <w:jc w:val="both"/>
        <w:rPr>
          <w:rFonts w:ascii="Times New Roman" w:eastAsia="Verdana" w:hAnsi="Times New Roman" w:cs="Times New Roman"/>
          <w:sz w:val="24"/>
          <w:szCs w:val="24"/>
        </w:rPr>
      </w:pPr>
      <w:r w:rsidRPr="00BC65A3">
        <w:rPr>
          <w:rFonts w:ascii="Times New Roman" w:eastAsia="Verdana" w:hAnsi="Times New Roman" w:cs="Times New Roman"/>
          <w:b/>
          <w:bCs/>
          <w:sz w:val="24"/>
          <w:szCs w:val="24"/>
        </w:rPr>
        <w:t xml:space="preserve">Unvanı: </w:t>
      </w:r>
      <w:r w:rsidRPr="00BC65A3">
        <w:rPr>
          <w:rFonts w:ascii="Times New Roman" w:eastAsia="Verdana" w:hAnsi="Times New Roman" w:cs="Times New Roman"/>
          <w:sz w:val="24"/>
          <w:szCs w:val="24"/>
        </w:rPr>
        <w:t xml:space="preserve">Pin Teknik Cihazlar Müh. </w:t>
      </w:r>
      <w:proofErr w:type="spellStart"/>
      <w:r w:rsidRPr="00BC65A3">
        <w:rPr>
          <w:rFonts w:ascii="Times New Roman" w:eastAsia="Verdana" w:hAnsi="Times New Roman" w:cs="Times New Roman"/>
          <w:sz w:val="24"/>
          <w:szCs w:val="24"/>
        </w:rPr>
        <w:t>Müş</w:t>
      </w:r>
      <w:proofErr w:type="spellEnd"/>
      <w:r w:rsidRPr="00BC65A3">
        <w:rPr>
          <w:rFonts w:ascii="Times New Roman" w:eastAsia="Verdana" w:hAnsi="Times New Roman" w:cs="Times New Roman"/>
          <w:sz w:val="24"/>
          <w:szCs w:val="24"/>
        </w:rPr>
        <w:t>. Tic. Ltd. Şti.</w:t>
      </w:r>
    </w:p>
    <w:p w14:paraId="17F3DF0F" w14:textId="77777777" w:rsidR="00BC65A3" w:rsidRPr="00BC65A3" w:rsidRDefault="00BC65A3" w:rsidP="00BC65A3">
      <w:pPr>
        <w:spacing w:line="240" w:lineRule="auto"/>
        <w:jc w:val="both"/>
        <w:rPr>
          <w:rFonts w:ascii="Times New Roman" w:eastAsia="Verdana" w:hAnsi="Times New Roman" w:cs="Times New Roman"/>
          <w:b/>
          <w:bCs/>
          <w:sz w:val="24"/>
          <w:szCs w:val="24"/>
        </w:rPr>
      </w:pPr>
      <w:r w:rsidRPr="00BC65A3">
        <w:rPr>
          <w:rFonts w:ascii="Times New Roman" w:eastAsia="Verdana" w:hAnsi="Times New Roman" w:cs="Times New Roman"/>
          <w:b/>
          <w:bCs/>
          <w:sz w:val="24"/>
          <w:szCs w:val="24"/>
        </w:rPr>
        <w:t xml:space="preserve">İnternet </w:t>
      </w:r>
      <w:proofErr w:type="gramStart"/>
      <w:r w:rsidRPr="00BC65A3">
        <w:rPr>
          <w:rFonts w:ascii="Times New Roman" w:eastAsia="Verdana" w:hAnsi="Times New Roman" w:cs="Times New Roman"/>
          <w:b/>
          <w:bCs/>
          <w:sz w:val="24"/>
          <w:szCs w:val="24"/>
        </w:rPr>
        <w:t xml:space="preserve">Adresi </w:t>
      </w:r>
      <w:r w:rsidRPr="00BC65A3">
        <w:rPr>
          <w:rFonts w:ascii="Times New Roman" w:eastAsia="Verdana" w:hAnsi="Times New Roman" w:cs="Times New Roman"/>
          <w:sz w:val="24"/>
          <w:szCs w:val="24"/>
        </w:rPr>
        <w:t>:</w:t>
      </w:r>
      <w:proofErr w:type="gramEnd"/>
      <w:r w:rsidRPr="00BC65A3">
        <w:rPr>
          <w:rFonts w:ascii="Times New Roman" w:eastAsia="Verdana" w:hAnsi="Times New Roman" w:cs="Times New Roman"/>
          <w:sz w:val="24"/>
          <w:szCs w:val="24"/>
        </w:rPr>
        <w:t xml:space="preserve">  </w:t>
      </w:r>
      <w:hyperlink r:id="rId7" w:history="1">
        <w:r w:rsidRPr="00BC65A3">
          <w:rPr>
            <w:rStyle w:val="Kpr"/>
            <w:rFonts w:ascii="Times New Roman" w:eastAsia="Verdana" w:hAnsi="Times New Roman" w:cs="Times New Roman"/>
            <w:sz w:val="24"/>
            <w:szCs w:val="24"/>
          </w:rPr>
          <w:t>https://www.pinteknik.com.tr/</w:t>
        </w:r>
      </w:hyperlink>
      <w:r w:rsidRPr="00BC65A3">
        <w:rPr>
          <w:rFonts w:ascii="Times New Roman" w:eastAsia="Verdana" w:hAnsi="Times New Roman" w:cs="Times New Roman"/>
          <w:b/>
          <w:bCs/>
          <w:sz w:val="24"/>
          <w:szCs w:val="24"/>
        </w:rPr>
        <w:t xml:space="preserve"> </w:t>
      </w:r>
    </w:p>
    <w:p w14:paraId="01C10FB4" w14:textId="77777777" w:rsidR="00BC65A3" w:rsidRPr="00BC65A3" w:rsidRDefault="00BC65A3" w:rsidP="00BC65A3">
      <w:pPr>
        <w:spacing w:line="240" w:lineRule="auto"/>
        <w:jc w:val="both"/>
        <w:rPr>
          <w:rFonts w:ascii="Times New Roman" w:eastAsia="Verdana" w:hAnsi="Times New Roman" w:cs="Times New Roman"/>
          <w:sz w:val="24"/>
          <w:szCs w:val="24"/>
        </w:rPr>
      </w:pPr>
      <w:r w:rsidRPr="00BC65A3">
        <w:rPr>
          <w:rFonts w:ascii="Times New Roman" w:eastAsia="Verdana" w:hAnsi="Times New Roman" w:cs="Times New Roman"/>
          <w:b/>
          <w:bCs/>
          <w:sz w:val="24"/>
          <w:szCs w:val="24"/>
        </w:rPr>
        <w:t xml:space="preserve">Telefon </w:t>
      </w:r>
      <w:proofErr w:type="gramStart"/>
      <w:r w:rsidRPr="00BC65A3">
        <w:rPr>
          <w:rFonts w:ascii="Times New Roman" w:eastAsia="Verdana" w:hAnsi="Times New Roman" w:cs="Times New Roman"/>
          <w:b/>
          <w:bCs/>
          <w:sz w:val="24"/>
          <w:szCs w:val="24"/>
        </w:rPr>
        <w:t>Numarası :</w:t>
      </w:r>
      <w:proofErr w:type="gramEnd"/>
      <w:r w:rsidRPr="00BC65A3">
        <w:rPr>
          <w:rFonts w:ascii="Times New Roman" w:eastAsia="Verdana" w:hAnsi="Times New Roman" w:cs="Times New Roman"/>
          <w:b/>
          <w:bCs/>
          <w:sz w:val="24"/>
          <w:szCs w:val="24"/>
        </w:rPr>
        <w:t> </w:t>
      </w:r>
      <w:hyperlink r:id="rId8" w:history="1">
        <w:r w:rsidRPr="00BC65A3">
          <w:rPr>
            <w:rStyle w:val="Kpr"/>
            <w:rFonts w:ascii="Times New Roman" w:eastAsia="Verdana" w:hAnsi="Times New Roman" w:cs="Times New Roman"/>
            <w:sz w:val="24"/>
            <w:szCs w:val="24"/>
          </w:rPr>
          <w:t>0312 475 02 40</w:t>
        </w:r>
      </w:hyperlink>
    </w:p>
    <w:p w14:paraId="66842A48" w14:textId="77777777" w:rsidR="00BC65A3" w:rsidRPr="00BC65A3" w:rsidRDefault="00BC65A3" w:rsidP="00BC65A3">
      <w:pPr>
        <w:spacing w:line="240" w:lineRule="auto"/>
        <w:jc w:val="both"/>
        <w:rPr>
          <w:rFonts w:ascii="Times New Roman" w:eastAsia="Verdana" w:hAnsi="Times New Roman" w:cs="Times New Roman"/>
          <w:sz w:val="24"/>
          <w:szCs w:val="24"/>
        </w:rPr>
      </w:pPr>
      <w:r w:rsidRPr="00BC65A3">
        <w:rPr>
          <w:rFonts w:ascii="Times New Roman" w:eastAsia="Verdana" w:hAnsi="Times New Roman" w:cs="Times New Roman"/>
          <w:b/>
          <w:bCs/>
          <w:sz w:val="24"/>
          <w:szCs w:val="24"/>
        </w:rPr>
        <w:t xml:space="preserve">E-Posta </w:t>
      </w:r>
      <w:proofErr w:type="gramStart"/>
      <w:r w:rsidRPr="00BC65A3">
        <w:rPr>
          <w:rFonts w:ascii="Times New Roman" w:eastAsia="Verdana" w:hAnsi="Times New Roman" w:cs="Times New Roman"/>
          <w:b/>
          <w:bCs/>
          <w:sz w:val="24"/>
          <w:szCs w:val="24"/>
        </w:rPr>
        <w:t>Adresi :</w:t>
      </w:r>
      <w:proofErr w:type="gramEnd"/>
      <w:r w:rsidRPr="00BC65A3">
        <w:rPr>
          <w:rFonts w:ascii="Times New Roman" w:eastAsia="Verdana" w:hAnsi="Times New Roman" w:cs="Times New Roman"/>
          <w:b/>
          <w:bCs/>
          <w:sz w:val="24"/>
          <w:szCs w:val="24"/>
        </w:rPr>
        <w:t> </w:t>
      </w:r>
      <w:hyperlink r:id="rId9" w:history="1">
        <w:r w:rsidRPr="00BC65A3">
          <w:rPr>
            <w:rStyle w:val="Kpr"/>
            <w:rFonts w:ascii="Times New Roman" w:eastAsia="Verdana" w:hAnsi="Times New Roman" w:cs="Times New Roman"/>
            <w:sz w:val="24"/>
            <w:szCs w:val="24"/>
          </w:rPr>
          <w:t>info@pinteknik.com.tr</w:t>
        </w:r>
      </w:hyperlink>
      <w:r w:rsidRPr="00BC65A3">
        <w:rPr>
          <w:rFonts w:ascii="Times New Roman" w:eastAsia="Verdana" w:hAnsi="Times New Roman" w:cs="Times New Roman"/>
          <w:sz w:val="24"/>
          <w:szCs w:val="24"/>
        </w:rPr>
        <w:t xml:space="preserve"> </w:t>
      </w:r>
    </w:p>
    <w:p w14:paraId="74E505F8" w14:textId="64011DB7" w:rsidR="00BC65A3" w:rsidRPr="00BC65A3" w:rsidRDefault="00BC65A3" w:rsidP="00BC65A3">
      <w:pPr>
        <w:spacing w:line="240" w:lineRule="auto"/>
        <w:jc w:val="both"/>
        <w:rPr>
          <w:rFonts w:ascii="Times New Roman" w:eastAsia="Verdana" w:hAnsi="Times New Roman" w:cs="Times New Roman"/>
          <w:sz w:val="24"/>
          <w:szCs w:val="24"/>
        </w:rPr>
      </w:pPr>
      <w:proofErr w:type="gramStart"/>
      <w:r w:rsidRPr="00BC65A3">
        <w:rPr>
          <w:rFonts w:ascii="Times New Roman" w:eastAsia="Verdana" w:hAnsi="Times New Roman" w:cs="Times New Roman"/>
          <w:b/>
          <w:bCs/>
          <w:sz w:val="24"/>
          <w:szCs w:val="24"/>
        </w:rPr>
        <w:t>Adresi :</w:t>
      </w:r>
      <w:proofErr w:type="gramEnd"/>
      <w:r w:rsidRPr="00BC65A3">
        <w:rPr>
          <w:rFonts w:ascii="Times New Roman" w:eastAsia="Verdana" w:hAnsi="Times New Roman" w:cs="Times New Roman"/>
          <w:b/>
          <w:bCs/>
          <w:sz w:val="24"/>
          <w:szCs w:val="24"/>
        </w:rPr>
        <w:t xml:space="preserve"> </w:t>
      </w:r>
      <w:r w:rsidRPr="00BC65A3">
        <w:rPr>
          <w:rFonts w:ascii="Times New Roman" w:eastAsia="Verdana" w:hAnsi="Times New Roman" w:cs="Times New Roman"/>
          <w:sz w:val="24"/>
          <w:szCs w:val="24"/>
        </w:rPr>
        <w:t>Ata Mah. Kabil Cad. No: 128/22 06460 Çankaya/Ankara</w:t>
      </w:r>
    </w:p>
    <w:p w14:paraId="5A3614DF" w14:textId="2AC579F9" w:rsidR="007E25E8" w:rsidRPr="00BC65A3" w:rsidRDefault="00B040CD" w:rsidP="00BC65A3">
      <w:p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b/>
          <w:bCs/>
          <w:sz w:val="24"/>
          <w:szCs w:val="24"/>
          <w:lang w:eastAsia="tr-TR"/>
        </w:rPr>
        <w:t>2</w:t>
      </w:r>
      <w:r w:rsidR="007E25E8" w:rsidRPr="00BC65A3">
        <w:rPr>
          <w:rFonts w:ascii="Times New Roman" w:eastAsia="Times New Roman" w:hAnsi="Times New Roman" w:cs="Times New Roman"/>
          <w:b/>
          <w:bCs/>
          <w:sz w:val="24"/>
          <w:szCs w:val="24"/>
          <w:lang w:eastAsia="tr-TR"/>
        </w:rPr>
        <w:t>. Kişisel Verilerin İşlenme Amaçları</w:t>
      </w:r>
    </w:p>
    <w:p w14:paraId="3484AE78" w14:textId="6E0D7EB5" w:rsidR="00302072" w:rsidRPr="00BC65A3" w:rsidRDefault="00302072" w:rsidP="00BC65A3">
      <w:p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 xml:space="preserve">Şirketimiz nezdinde kişisel verileriniz, mevzuatın </w:t>
      </w:r>
      <w:proofErr w:type="gramStart"/>
      <w:r w:rsidRPr="00BC65A3">
        <w:rPr>
          <w:rFonts w:ascii="Times New Roman" w:eastAsia="Times New Roman" w:hAnsi="Times New Roman" w:cs="Times New Roman"/>
          <w:sz w:val="24"/>
          <w:szCs w:val="24"/>
          <w:lang w:eastAsia="tr-TR"/>
        </w:rPr>
        <w:t>şirketimize  yüklemiş</w:t>
      </w:r>
      <w:proofErr w:type="gramEnd"/>
      <w:r w:rsidRPr="00BC65A3">
        <w:rPr>
          <w:rFonts w:ascii="Times New Roman" w:eastAsia="Times New Roman" w:hAnsi="Times New Roman" w:cs="Times New Roman"/>
          <w:sz w:val="24"/>
          <w:szCs w:val="24"/>
          <w:lang w:eastAsia="tr-TR"/>
        </w:rPr>
        <w:t xml:space="preserve"> olduğu sorumluluklar çerçevesinde; Kanun'un temel ilkelerine bağlı kalmak kaydıyla Kanun'un 5. ve 6. maddelerinde belirtilen kişisel veri işleme şartlarına uygun olacak şekilde tarafımızca veya görevlendireceğimiz gerçek/tüzel kişi veri işleyenlerce işlenmektedir. Bu kapsamda kişisel verileriniz aşağıda belirtilen durum ve koşullardaki işleme amaçlarımız doğrultusunda işlenmektedir: </w:t>
      </w:r>
    </w:p>
    <w:p w14:paraId="249296CC" w14:textId="77777777" w:rsidR="00D20CD6" w:rsidRPr="00BC65A3" w:rsidRDefault="00D20CD6" w:rsidP="00BC65A3">
      <w:pPr>
        <w:numPr>
          <w:ilvl w:val="0"/>
          <w:numId w:val="7"/>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Arayan kişiye doğru hitap edilebilmesi,</w:t>
      </w:r>
    </w:p>
    <w:p w14:paraId="26AFE681" w14:textId="77777777" w:rsidR="00D20CD6" w:rsidRPr="00BC65A3" w:rsidRDefault="00D20CD6" w:rsidP="00BC65A3">
      <w:pPr>
        <w:numPr>
          <w:ilvl w:val="0"/>
          <w:numId w:val="7"/>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Aramanın teyidi ve arama sayısının istatistiksel amaçla tespiti,</w:t>
      </w:r>
    </w:p>
    <w:p w14:paraId="40CA99E2" w14:textId="37D307DE" w:rsidR="00D20CD6" w:rsidRPr="00BC65A3" w:rsidRDefault="00D20CD6" w:rsidP="00BC65A3">
      <w:pPr>
        <w:numPr>
          <w:ilvl w:val="0"/>
          <w:numId w:val="7"/>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İleride doğabilecek uyuşmazlıklarda delil olarak kullanılması,</w:t>
      </w:r>
    </w:p>
    <w:p w14:paraId="003E4F0D" w14:textId="686892AC" w:rsidR="00D20CD6" w:rsidRPr="00BC65A3" w:rsidRDefault="00D20CD6" w:rsidP="00BC65A3">
      <w:pPr>
        <w:numPr>
          <w:ilvl w:val="0"/>
          <w:numId w:val="7"/>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Denetim/etik faaliyetlerinin yürütülmesi,</w:t>
      </w:r>
    </w:p>
    <w:p w14:paraId="0ECFB5CA" w14:textId="35E1AB10" w:rsidR="00D20CD6" w:rsidRPr="00BC65A3" w:rsidRDefault="00D20CD6" w:rsidP="00BC65A3">
      <w:pPr>
        <w:numPr>
          <w:ilvl w:val="0"/>
          <w:numId w:val="7"/>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İç denetim/soruşturma faaliyetlerinin yürütülmesi,</w:t>
      </w:r>
    </w:p>
    <w:p w14:paraId="24BAF432" w14:textId="2D6C4F5E" w:rsidR="00D20CD6" w:rsidRPr="00BC65A3" w:rsidRDefault="00D20CD6" w:rsidP="00BC65A3">
      <w:pPr>
        <w:numPr>
          <w:ilvl w:val="0"/>
          <w:numId w:val="7"/>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İş faaliyetlerinin yürütülmesi/denetimi,</w:t>
      </w:r>
    </w:p>
    <w:p w14:paraId="73FF89E5" w14:textId="2F2D98B9" w:rsidR="00D20CD6" w:rsidRPr="00BC65A3" w:rsidRDefault="00D20CD6" w:rsidP="00BC65A3">
      <w:pPr>
        <w:numPr>
          <w:ilvl w:val="0"/>
          <w:numId w:val="7"/>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Müşteri ilişkileri yönetimi süreçlerinin yürütülmesi,</w:t>
      </w:r>
    </w:p>
    <w:p w14:paraId="7E768510" w14:textId="66DF443D" w:rsidR="00D20CD6" w:rsidRPr="00BC65A3" w:rsidRDefault="00D20CD6" w:rsidP="00BC65A3">
      <w:pPr>
        <w:numPr>
          <w:ilvl w:val="0"/>
          <w:numId w:val="7"/>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Performans değerlendirme süreçlerinin yönetilmesi,</w:t>
      </w:r>
    </w:p>
    <w:p w14:paraId="1E49C688" w14:textId="1A12A380" w:rsidR="00D20CD6" w:rsidRPr="00BC65A3" w:rsidRDefault="00D20CD6" w:rsidP="00BC65A3">
      <w:pPr>
        <w:numPr>
          <w:ilvl w:val="0"/>
          <w:numId w:val="7"/>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Talep ve şikayetlerin takibi,</w:t>
      </w:r>
    </w:p>
    <w:p w14:paraId="2D72C2CA" w14:textId="46945931" w:rsidR="00B20F5D" w:rsidRPr="00BC65A3" w:rsidRDefault="00302072" w:rsidP="00BC65A3">
      <w:pPr>
        <w:numPr>
          <w:ilvl w:val="0"/>
          <w:numId w:val="7"/>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Şirketimizin</w:t>
      </w:r>
      <w:r w:rsidR="00D20CD6" w:rsidRPr="00BC65A3">
        <w:rPr>
          <w:rFonts w:ascii="Times New Roman" w:eastAsia="Times New Roman" w:hAnsi="Times New Roman" w:cs="Times New Roman"/>
          <w:sz w:val="24"/>
          <w:szCs w:val="24"/>
          <w:lang w:eastAsia="tr-TR"/>
        </w:rPr>
        <w:t xml:space="preserve"> bilgi danışma hizmeti temin sürecinin yürütülmesi.</w:t>
      </w:r>
    </w:p>
    <w:p w14:paraId="4B7BB684" w14:textId="442E9075" w:rsidR="00302072" w:rsidRPr="00BC65A3" w:rsidRDefault="00302072" w:rsidP="00BC65A3">
      <w:pPr>
        <w:spacing w:after="100" w:afterAutospacing="1" w:line="240" w:lineRule="auto"/>
        <w:jc w:val="both"/>
        <w:rPr>
          <w:rFonts w:ascii="Times New Roman" w:eastAsia="Times New Roman" w:hAnsi="Times New Roman" w:cs="Times New Roman"/>
          <w:sz w:val="24"/>
          <w:szCs w:val="24"/>
          <w:lang w:eastAsia="tr-TR"/>
        </w:rPr>
      </w:pPr>
    </w:p>
    <w:p w14:paraId="5D7F075D" w14:textId="77777777" w:rsidR="00302072" w:rsidRPr="00BC65A3" w:rsidRDefault="00302072" w:rsidP="00BC65A3">
      <w:pPr>
        <w:spacing w:after="100" w:afterAutospacing="1" w:line="240" w:lineRule="auto"/>
        <w:jc w:val="both"/>
        <w:rPr>
          <w:rFonts w:ascii="Times New Roman" w:eastAsia="Times New Roman" w:hAnsi="Times New Roman" w:cs="Times New Roman"/>
          <w:sz w:val="24"/>
          <w:szCs w:val="24"/>
          <w:lang w:eastAsia="tr-TR"/>
        </w:rPr>
      </w:pPr>
    </w:p>
    <w:p w14:paraId="26A77EC6" w14:textId="77777777" w:rsidR="006D057A" w:rsidRPr="00BC65A3" w:rsidRDefault="006D057A" w:rsidP="00BC65A3">
      <w:pPr>
        <w:spacing w:after="100" w:afterAutospacing="1" w:line="240" w:lineRule="auto"/>
        <w:jc w:val="both"/>
        <w:rPr>
          <w:rFonts w:ascii="Times New Roman" w:eastAsia="Times New Roman" w:hAnsi="Times New Roman" w:cs="Times New Roman"/>
          <w:b/>
          <w:bCs/>
          <w:sz w:val="24"/>
          <w:szCs w:val="24"/>
          <w:lang w:eastAsia="tr-TR"/>
        </w:rPr>
      </w:pPr>
      <w:r w:rsidRPr="00BC65A3">
        <w:rPr>
          <w:rFonts w:ascii="Times New Roman" w:eastAsia="Times New Roman" w:hAnsi="Times New Roman" w:cs="Times New Roman"/>
          <w:b/>
          <w:bCs/>
          <w:sz w:val="24"/>
          <w:szCs w:val="24"/>
          <w:lang w:eastAsia="tr-TR"/>
        </w:rPr>
        <w:lastRenderedPageBreak/>
        <w:t>3. Kişisel Veri Toplamanın Yöntemi ve Hukuki Sebebi</w:t>
      </w:r>
    </w:p>
    <w:p w14:paraId="45EBA39C" w14:textId="77777777" w:rsidR="00966429" w:rsidRPr="00BC65A3" w:rsidRDefault="00E01326" w:rsidP="00BC65A3">
      <w:pPr>
        <w:spacing w:after="100" w:afterAutospacing="1" w:line="240" w:lineRule="auto"/>
        <w:jc w:val="both"/>
        <w:rPr>
          <w:rFonts w:ascii="Times New Roman" w:hAnsi="Times New Roman" w:cs="Times New Roman"/>
          <w:color w:val="747474"/>
          <w:sz w:val="20"/>
          <w:szCs w:val="20"/>
          <w:shd w:val="clear" w:color="auto" w:fill="FFFFFF"/>
        </w:rPr>
      </w:pPr>
      <w:r w:rsidRPr="00BC65A3">
        <w:rPr>
          <w:rFonts w:ascii="Times New Roman" w:eastAsia="Times New Roman" w:hAnsi="Times New Roman" w:cs="Times New Roman"/>
          <w:sz w:val="24"/>
          <w:szCs w:val="24"/>
          <w:lang w:eastAsia="tr-TR"/>
        </w:rPr>
        <w:t>K</w:t>
      </w:r>
      <w:r w:rsidR="00D20CD6" w:rsidRPr="00BC65A3">
        <w:rPr>
          <w:rFonts w:ascii="Times New Roman" w:eastAsia="Times New Roman" w:hAnsi="Times New Roman" w:cs="Times New Roman"/>
          <w:sz w:val="24"/>
          <w:szCs w:val="24"/>
          <w:lang w:eastAsia="tr-TR"/>
        </w:rPr>
        <w:t>işisel verileriniz</w:t>
      </w:r>
      <w:r w:rsidRPr="00BC65A3">
        <w:rPr>
          <w:rFonts w:ascii="Times New Roman" w:eastAsia="Times New Roman" w:hAnsi="Times New Roman" w:cs="Times New Roman"/>
          <w:sz w:val="24"/>
          <w:szCs w:val="24"/>
          <w:lang w:eastAsia="tr-TR"/>
        </w:rPr>
        <w:t>,</w:t>
      </w:r>
      <w:r w:rsidR="00D20CD6" w:rsidRPr="00BC65A3">
        <w:rPr>
          <w:rFonts w:ascii="Times New Roman" w:eastAsia="Times New Roman" w:hAnsi="Times New Roman" w:cs="Times New Roman"/>
          <w:sz w:val="24"/>
          <w:szCs w:val="24"/>
          <w:lang w:eastAsia="tr-TR"/>
        </w:rPr>
        <w:t> bizzat veri sahibinin çağrı merkezimizle yapmış olduğu görüşmeler esnasında kişisel verilerini paylaşması ve yapılan görüşmelerin kayıt altına alınması suretiyle elde edilmektedir.</w:t>
      </w:r>
      <w:r w:rsidRPr="00BC65A3">
        <w:rPr>
          <w:rFonts w:ascii="Times New Roman" w:hAnsi="Times New Roman" w:cs="Times New Roman"/>
          <w:color w:val="747474"/>
          <w:sz w:val="20"/>
          <w:szCs w:val="20"/>
          <w:shd w:val="clear" w:color="auto" w:fill="FFFFFF"/>
        </w:rPr>
        <w:t xml:space="preserve"> </w:t>
      </w:r>
    </w:p>
    <w:p w14:paraId="7BEA3C48" w14:textId="26C7A66B" w:rsidR="00E01326" w:rsidRPr="00BC65A3" w:rsidRDefault="00E01326" w:rsidP="00BC65A3">
      <w:pPr>
        <w:spacing w:after="100" w:afterAutospacing="1" w:line="240" w:lineRule="auto"/>
        <w:jc w:val="both"/>
        <w:rPr>
          <w:rFonts w:ascii="Times New Roman" w:hAnsi="Times New Roman" w:cs="Times New Roman"/>
          <w:color w:val="747474"/>
          <w:sz w:val="20"/>
          <w:szCs w:val="20"/>
          <w:shd w:val="clear" w:color="auto" w:fill="FFFFFF"/>
        </w:rPr>
      </w:pPr>
      <w:r w:rsidRPr="00BC65A3">
        <w:rPr>
          <w:rFonts w:ascii="Times New Roman" w:hAnsi="Times New Roman" w:cs="Times New Roman"/>
          <w:sz w:val="24"/>
          <w:szCs w:val="24"/>
        </w:rPr>
        <w:t>Söz konusu kişisel verilerinizin Şirket tarafından işlenmesindeki hukuki sebepler;</w:t>
      </w:r>
      <w:r w:rsidR="00347242" w:rsidRPr="00BC65A3">
        <w:rPr>
          <w:rFonts w:ascii="Times New Roman" w:hAnsi="Times New Roman" w:cs="Times New Roman"/>
          <w:sz w:val="24"/>
          <w:szCs w:val="24"/>
        </w:rPr>
        <w:t xml:space="preserve"> </w:t>
      </w:r>
      <w:proofErr w:type="spellStart"/>
      <w:r w:rsidRPr="00BC65A3">
        <w:rPr>
          <w:rFonts w:ascii="Times New Roman" w:eastAsia="Times New Roman" w:hAnsi="Times New Roman" w:cs="Times New Roman"/>
          <w:sz w:val="24"/>
          <w:szCs w:val="24"/>
          <w:lang w:eastAsia="tr-TR"/>
        </w:rPr>
        <w:t>KVKK’nın</w:t>
      </w:r>
      <w:proofErr w:type="spellEnd"/>
      <w:r w:rsidRPr="00BC65A3">
        <w:rPr>
          <w:rFonts w:ascii="Times New Roman" w:eastAsia="Times New Roman" w:hAnsi="Times New Roman" w:cs="Times New Roman"/>
          <w:sz w:val="24"/>
          <w:szCs w:val="24"/>
          <w:lang w:eastAsia="tr-TR"/>
        </w:rPr>
        <w:t xml:space="preserve"> 5.maddesinin ikinci fıkrasının </w:t>
      </w:r>
      <w:proofErr w:type="spellStart"/>
      <w:r w:rsidRPr="00BC65A3">
        <w:rPr>
          <w:rFonts w:ascii="Times New Roman" w:eastAsia="Times New Roman" w:hAnsi="Times New Roman" w:cs="Times New Roman"/>
          <w:sz w:val="24"/>
          <w:szCs w:val="24"/>
          <w:lang w:eastAsia="tr-TR"/>
        </w:rPr>
        <w:t>a,c,ç,e</w:t>
      </w:r>
      <w:proofErr w:type="spellEnd"/>
      <w:r w:rsidRPr="00BC65A3">
        <w:rPr>
          <w:rFonts w:ascii="Times New Roman" w:eastAsia="Times New Roman" w:hAnsi="Times New Roman" w:cs="Times New Roman"/>
          <w:sz w:val="24"/>
          <w:szCs w:val="24"/>
          <w:lang w:eastAsia="tr-TR"/>
        </w:rPr>
        <w:t xml:space="preserve"> ve f bentlerinde belirtilen açık rızanın istisnası olan hallerdir. Kişisel verileriniz belirtilen hukuki sebeplerle yürürlükte olan her türlü mevzuata uygun şekilde ve işbu aydınlatma metninde belirtilen amaçlarla işlenmektedir.</w:t>
      </w:r>
    </w:p>
    <w:p w14:paraId="0738E12D" w14:textId="54EBFA32" w:rsidR="007E25E8" w:rsidRPr="00BC65A3" w:rsidRDefault="006D057A" w:rsidP="00BC65A3">
      <w:pPr>
        <w:spacing w:after="100" w:afterAutospacing="1" w:line="240" w:lineRule="auto"/>
        <w:jc w:val="both"/>
        <w:rPr>
          <w:rFonts w:ascii="Times New Roman" w:eastAsia="Times New Roman" w:hAnsi="Times New Roman" w:cs="Times New Roman"/>
          <w:b/>
          <w:bCs/>
          <w:sz w:val="24"/>
          <w:szCs w:val="24"/>
          <w:lang w:eastAsia="tr-TR"/>
        </w:rPr>
      </w:pPr>
      <w:r w:rsidRPr="00BC65A3">
        <w:rPr>
          <w:rFonts w:ascii="Times New Roman" w:eastAsia="Times New Roman" w:hAnsi="Times New Roman" w:cs="Times New Roman"/>
          <w:b/>
          <w:bCs/>
          <w:sz w:val="24"/>
          <w:szCs w:val="24"/>
          <w:lang w:eastAsia="tr-TR"/>
        </w:rPr>
        <w:t>4</w:t>
      </w:r>
      <w:r w:rsidR="007E25E8" w:rsidRPr="00BC65A3">
        <w:rPr>
          <w:rFonts w:ascii="Times New Roman" w:eastAsia="Times New Roman" w:hAnsi="Times New Roman" w:cs="Times New Roman"/>
          <w:b/>
          <w:bCs/>
          <w:sz w:val="24"/>
          <w:szCs w:val="24"/>
          <w:lang w:eastAsia="tr-TR"/>
        </w:rPr>
        <w:t>. Kişisel</w:t>
      </w:r>
      <w:r w:rsidR="00FF4DA5" w:rsidRPr="00BC65A3">
        <w:rPr>
          <w:rFonts w:ascii="Times New Roman" w:eastAsia="Times New Roman" w:hAnsi="Times New Roman" w:cs="Times New Roman"/>
          <w:b/>
          <w:bCs/>
          <w:sz w:val="24"/>
          <w:szCs w:val="24"/>
          <w:lang w:eastAsia="tr-TR"/>
        </w:rPr>
        <w:t xml:space="preserve"> </w:t>
      </w:r>
      <w:r w:rsidR="007E25E8" w:rsidRPr="00BC65A3">
        <w:rPr>
          <w:rFonts w:ascii="Times New Roman" w:eastAsia="Times New Roman" w:hAnsi="Times New Roman" w:cs="Times New Roman"/>
          <w:b/>
          <w:bCs/>
          <w:sz w:val="24"/>
          <w:szCs w:val="24"/>
          <w:lang w:eastAsia="tr-TR"/>
        </w:rPr>
        <w:t>Verilerin Aktarılması</w:t>
      </w:r>
      <w:r w:rsidR="00B040CD" w:rsidRPr="00BC65A3">
        <w:rPr>
          <w:rFonts w:ascii="Times New Roman" w:eastAsia="Times New Roman" w:hAnsi="Times New Roman" w:cs="Times New Roman"/>
          <w:b/>
          <w:bCs/>
          <w:sz w:val="24"/>
          <w:szCs w:val="24"/>
          <w:lang w:eastAsia="tr-TR"/>
        </w:rPr>
        <w:t xml:space="preserve"> </w:t>
      </w:r>
    </w:p>
    <w:p w14:paraId="06E21F78" w14:textId="77777777" w:rsidR="00E01326" w:rsidRPr="00BC65A3" w:rsidRDefault="00E01326" w:rsidP="00BC65A3">
      <w:p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 xml:space="preserve">Şirketimiz, kişisel verilerin aktarılması konusunda, </w:t>
      </w:r>
      <w:proofErr w:type="spellStart"/>
      <w:r w:rsidRPr="00BC65A3">
        <w:rPr>
          <w:rFonts w:ascii="Times New Roman" w:eastAsia="Times New Roman" w:hAnsi="Times New Roman" w:cs="Times New Roman"/>
          <w:sz w:val="24"/>
          <w:szCs w:val="24"/>
          <w:lang w:eastAsia="tr-TR"/>
        </w:rPr>
        <w:t>KVKK'da</w:t>
      </w:r>
      <w:proofErr w:type="spellEnd"/>
      <w:r w:rsidRPr="00BC65A3">
        <w:rPr>
          <w:rFonts w:ascii="Times New Roman" w:eastAsia="Times New Roman" w:hAnsi="Times New Roman" w:cs="Times New Roman"/>
          <w:sz w:val="24"/>
          <w:szCs w:val="24"/>
          <w:lang w:eastAsia="tr-TR"/>
        </w:rPr>
        <w:t xml:space="preserve"> öngörülen düzenlemelere uygun bir şekilde hareket etmektedir. Mevzuatta yer alan istisnai haller saklı kalmak kaydıyla, kişisel veriler ve özel nitelikli veriler, Veri </w:t>
      </w:r>
      <w:proofErr w:type="spellStart"/>
      <w:r w:rsidRPr="00BC65A3">
        <w:rPr>
          <w:rFonts w:ascii="Times New Roman" w:eastAsia="Times New Roman" w:hAnsi="Times New Roman" w:cs="Times New Roman"/>
          <w:sz w:val="24"/>
          <w:szCs w:val="24"/>
          <w:lang w:eastAsia="tr-TR"/>
        </w:rPr>
        <w:t>Sahibi'nin</w:t>
      </w:r>
      <w:proofErr w:type="spellEnd"/>
      <w:r w:rsidRPr="00BC65A3">
        <w:rPr>
          <w:rFonts w:ascii="Times New Roman" w:eastAsia="Times New Roman" w:hAnsi="Times New Roman" w:cs="Times New Roman"/>
          <w:sz w:val="24"/>
          <w:szCs w:val="24"/>
          <w:lang w:eastAsia="tr-TR"/>
        </w:rPr>
        <w:t xml:space="preserve"> açık rızası olmadan, tarafımızca diğer gerçek veya tüzel kişilere aktarılmamaktadır. </w:t>
      </w:r>
    </w:p>
    <w:p w14:paraId="7AA564D7" w14:textId="24B44BD9" w:rsidR="00E01326" w:rsidRPr="00BC65A3" w:rsidRDefault="00E01326" w:rsidP="00BC65A3">
      <w:p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KVKK ve sair mevzuatın öngördüğü istisnai hallerde ise kişisel verilerin yetkili kılınan idari veya adli kurum veya özel kuruluşlara aktarılması esnasında mevzuatta öngörülen şekil ve sınırlamalara uygun davranılmasına azami özen gösterilmektedir.</w:t>
      </w:r>
    </w:p>
    <w:p w14:paraId="5DA57C5D" w14:textId="710D335F" w:rsidR="007E25E8" w:rsidRPr="00BC65A3" w:rsidRDefault="00B040CD" w:rsidP="00BC65A3">
      <w:p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b/>
          <w:bCs/>
          <w:sz w:val="24"/>
          <w:szCs w:val="24"/>
          <w:lang w:eastAsia="tr-TR"/>
        </w:rPr>
        <w:t>5</w:t>
      </w:r>
      <w:r w:rsidR="007E25E8" w:rsidRPr="00BC65A3">
        <w:rPr>
          <w:rFonts w:ascii="Times New Roman" w:eastAsia="Times New Roman" w:hAnsi="Times New Roman" w:cs="Times New Roman"/>
          <w:b/>
          <w:bCs/>
          <w:sz w:val="24"/>
          <w:szCs w:val="24"/>
          <w:lang w:eastAsia="tr-TR"/>
        </w:rPr>
        <w:t>. İlgili Kişinin Hakları</w:t>
      </w:r>
    </w:p>
    <w:p w14:paraId="30A0F120" w14:textId="77777777" w:rsidR="00B040CD" w:rsidRPr="00BC65A3" w:rsidRDefault="004010A1" w:rsidP="00BC65A3">
      <w:p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İlgili</w:t>
      </w:r>
      <w:r w:rsidR="007E25E8" w:rsidRPr="00BC65A3">
        <w:rPr>
          <w:rFonts w:ascii="Times New Roman" w:eastAsia="Times New Roman" w:hAnsi="Times New Roman" w:cs="Times New Roman"/>
          <w:sz w:val="24"/>
          <w:szCs w:val="24"/>
          <w:lang w:eastAsia="tr-TR"/>
        </w:rPr>
        <w:t xml:space="preserve"> kişiler Kanun'un 11. maddesi uyarıca aşağıdaki haklara sahiptirler:</w:t>
      </w:r>
    </w:p>
    <w:p w14:paraId="294F1D56" w14:textId="77777777" w:rsidR="00B040CD" w:rsidRPr="00BC65A3" w:rsidRDefault="007E25E8" w:rsidP="00BC65A3">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Kişisel verisinin işlenip işlenmediğini öğrenme,</w:t>
      </w:r>
    </w:p>
    <w:p w14:paraId="5B25355F" w14:textId="77777777" w:rsidR="00B040CD" w:rsidRPr="00BC65A3" w:rsidRDefault="007E25E8" w:rsidP="00BC65A3">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Kişisel verileri işlenmişse buna ilişkin bilgi talep etme,</w:t>
      </w:r>
    </w:p>
    <w:p w14:paraId="3D7D6224" w14:textId="77777777" w:rsidR="00B040CD" w:rsidRPr="00BC65A3" w:rsidRDefault="007E25E8" w:rsidP="00BC65A3">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0E2AD6BF" w14:textId="77777777" w:rsidR="00B040CD" w:rsidRPr="00BC65A3" w:rsidRDefault="007E25E8" w:rsidP="00BC65A3">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Yurt içinde veya yurt dışında kişisel verilerin aktarıldığı üçüncü kişileri bilme,</w:t>
      </w:r>
    </w:p>
    <w:p w14:paraId="1C7D24CC" w14:textId="77777777" w:rsidR="00B040CD" w:rsidRPr="00BC65A3" w:rsidRDefault="007E25E8" w:rsidP="00BC65A3">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07F95D8F" w14:textId="77777777" w:rsidR="00B040CD" w:rsidRPr="00BC65A3" w:rsidRDefault="007E25E8" w:rsidP="00BC65A3">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0486FA50" w14:textId="77777777" w:rsidR="00B040CD" w:rsidRPr="00BC65A3" w:rsidRDefault="007E25E8" w:rsidP="00BC65A3">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493D8DDA" w14:textId="77777777" w:rsidR="00B040CD" w:rsidRPr="00BC65A3" w:rsidRDefault="007E25E8" w:rsidP="00BC65A3">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Kişisel verilerin kanuna aykırı olarak işlenmesi sebebiyle zarara uğraması halinde</w:t>
      </w:r>
      <w:r w:rsidR="00B040CD" w:rsidRPr="00BC65A3">
        <w:rPr>
          <w:rFonts w:ascii="Times New Roman" w:eastAsia="Times New Roman" w:hAnsi="Times New Roman" w:cs="Times New Roman"/>
          <w:sz w:val="24"/>
          <w:szCs w:val="24"/>
          <w:lang w:eastAsia="tr-TR"/>
        </w:rPr>
        <w:t xml:space="preserve"> </w:t>
      </w:r>
      <w:r w:rsidRPr="00BC65A3">
        <w:rPr>
          <w:rFonts w:ascii="Times New Roman" w:eastAsia="Times New Roman" w:hAnsi="Times New Roman" w:cs="Times New Roman"/>
          <w:sz w:val="24"/>
          <w:szCs w:val="24"/>
          <w:lang w:eastAsia="tr-TR"/>
        </w:rPr>
        <w:t>zararın giderilmesini talep etme</w:t>
      </w:r>
      <w:r w:rsidR="00B040CD" w:rsidRPr="00BC65A3">
        <w:rPr>
          <w:rFonts w:ascii="Times New Roman" w:eastAsia="Times New Roman" w:hAnsi="Times New Roman" w:cs="Times New Roman"/>
          <w:sz w:val="24"/>
          <w:szCs w:val="24"/>
          <w:lang w:eastAsia="tr-TR"/>
        </w:rPr>
        <w:t>.</w:t>
      </w:r>
    </w:p>
    <w:p w14:paraId="7E06B87F" w14:textId="77777777" w:rsidR="00302072" w:rsidRPr="00BC65A3" w:rsidRDefault="00302072" w:rsidP="00BC65A3">
      <w:p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 xml:space="preserve">İlgili kişi bu haklarına ilişkin taleplerini Veri Sorumlusuna Başvuru Usul ve Esasları Hakkında Tebliğ'e uygun bir şekilde iletebilir. Başvurularda, ad, </w:t>
      </w:r>
      <w:proofErr w:type="spellStart"/>
      <w:r w:rsidRPr="00BC65A3">
        <w:rPr>
          <w:rFonts w:ascii="Times New Roman" w:eastAsia="Times New Roman" w:hAnsi="Times New Roman" w:cs="Times New Roman"/>
          <w:sz w:val="24"/>
          <w:szCs w:val="24"/>
          <w:lang w:eastAsia="tr-TR"/>
        </w:rPr>
        <w:t>soyad</w:t>
      </w:r>
      <w:proofErr w:type="spellEnd"/>
      <w:r w:rsidRPr="00BC65A3">
        <w:rPr>
          <w:rFonts w:ascii="Times New Roman" w:eastAsia="Times New Roman" w:hAnsi="Times New Roman" w:cs="Times New Roman"/>
          <w:sz w:val="24"/>
          <w:szCs w:val="24"/>
          <w:lang w:eastAsia="tr-TR"/>
        </w:rPr>
        <w:t xml:space="preserve"> ve başvuru yazılı ise imza, Türkiye Cumhuriyeti vatandaşları için TC kimlik numarası, yabancılar için uyruğu, pasaport </w:t>
      </w:r>
      <w:r w:rsidRPr="00BC65A3">
        <w:rPr>
          <w:rFonts w:ascii="Times New Roman" w:eastAsia="Times New Roman" w:hAnsi="Times New Roman" w:cs="Times New Roman"/>
          <w:sz w:val="24"/>
          <w:szCs w:val="24"/>
          <w:lang w:eastAsia="tr-TR"/>
        </w:rPr>
        <w:lastRenderedPageBreak/>
        <w:t xml:space="preserve">numarası/kimlik numarası, tebligata esas yerleşim yeri veya işyeri adresi, varsa bildirime esas elektronik posta adresi, telefon veya faks numarası ve talep konusu bulunması zorunludur. </w:t>
      </w:r>
    </w:p>
    <w:p w14:paraId="62E0CF67" w14:textId="77777777" w:rsidR="00302072" w:rsidRPr="00BC65A3" w:rsidRDefault="00302072" w:rsidP="00BC65A3">
      <w:p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Kişisel veri sahibi olarak sahip olduğunuz ve yukarıda belirtilen haklarınızı kullanmak için yapacağınız ve kullanmayı talep ettiğiniz hakka ilişkin açıklamalarınızı içeren başvuruda ; talep ettiğiniz hususun açık ve anlaşılır olması, talep ettiğiniz konunun şahsınız ile ilgili olması veya başkası adına hareket ediyor iseniz bu konuda özel olarak yetkili olmanız ve yetkinizin belgelendirilmesi, başvurunun kimlik ve adres bilgilerini içermesi ve başvuruya kimliğinizi tevsik edici belgelerin eklenmesi gerekmektedir.</w:t>
      </w:r>
    </w:p>
    <w:p w14:paraId="65819894" w14:textId="36920E43" w:rsidR="00302072" w:rsidRPr="00BC65A3" w:rsidRDefault="00302072" w:rsidP="00BC65A3">
      <w:pPr>
        <w:spacing w:line="240" w:lineRule="auto"/>
        <w:jc w:val="both"/>
        <w:rPr>
          <w:rFonts w:ascii="Times New Roman" w:eastAsia="Verdana" w:hAnsi="Times New Roman" w:cs="Times New Roman"/>
          <w:sz w:val="24"/>
          <w:szCs w:val="24"/>
        </w:rPr>
      </w:pPr>
      <w:proofErr w:type="spellStart"/>
      <w:r w:rsidRPr="00BC65A3">
        <w:rPr>
          <w:rFonts w:ascii="Times New Roman" w:eastAsia="Times New Roman" w:hAnsi="Times New Roman" w:cs="Times New Roman"/>
          <w:sz w:val="24"/>
          <w:szCs w:val="24"/>
          <w:lang w:eastAsia="tr-TR"/>
        </w:rPr>
        <w:t>KVKK’nın</w:t>
      </w:r>
      <w:proofErr w:type="spellEnd"/>
      <w:r w:rsidRPr="00BC65A3">
        <w:rPr>
          <w:rFonts w:ascii="Times New Roman" w:eastAsia="Times New Roman" w:hAnsi="Times New Roman" w:cs="Times New Roman"/>
          <w:sz w:val="24"/>
          <w:szCs w:val="24"/>
          <w:lang w:eastAsia="tr-TR"/>
        </w:rPr>
        <w:t xml:space="preserve"> 11’inci maddesi uyarınca sahip olduğunuz haklarınızı kullanmak için web sitemizdeki başvuru formunu eksiksiz doldurup ıslak imzalı bir nüshasını </w:t>
      </w:r>
      <w:r w:rsidR="00BC65A3" w:rsidRPr="00BC65A3">
        <w:rPr>
          <w:rFonts w:ascii="Times New Roman" w:eastAsia="Verdana" w:hAnsi="Times New Roman" w:cs="Times New Roman"/>
          <w:sz w:val="24"/>
          <w:szCs w:val="24"/>
        </w:rPr>
        <w:t>Ata Mah. Kabil Cad. No: 128/22 06460 Çankaya/Ankara</w:t>
      </w:r>
      <w:r w:rsidRPr="00BC65A3">
        <w:rPr>
          <w:rFonts w:ascii="Times New Roman" w:eastAsia="Times New Roman" w:hAnsi="Times New Roman" w:cs="Times New Roman"/>
          <w:sz w:val="24"/>
          <w:szCs w:val="24"/>
          <w:lang w:eastAsia="tr-TR"/>
        </w:rPr>
        <w:t xml:space="preserve"> adresinde bulunan </w:t>
      </w:r>
      <w:r w:rsidR="00BC65A3">
        <w:rPr>
          <w:rFonts w:ascii="Times New Roman" w:eastAsia="Times New Roman" w:hAnsi="Times New Roman" w:cs="Times New Roman"/>
          <w:sz w:val="24"/>
          <w:szCs w:val="24"/>
          <w:lang w:eastAsia="tr-TR"/>
        </w:rPr>
        <w:t xml:space="preserve">şirket </w:t>
      </w:r>
      <w:r w:rsidRPr="00BC65A3">
        <w:rPr>
          <w:rFonts w:ascii="Times New Roman" w:eastAsia="Times New Roman" w:hAnsi="Times New Roman" w:cs="Times New Roman"/>
          <w:sz w:val="24"/>
          <w:szCs w:val="24"/>
          <w:lang w:eastAsia="tr-TR"/>
        </w:rPr>
        <w:t>genel müdürlüğüne şahsen veya noter kanalı ile iletmeniz gerekmektedir.</w:t>
      </w:r>
    </w:p>
    <w:p w14:paraId="37C750C4" w14:textId="0D6BC46F" w:rsidR="00302072" w:rsidRPr="00BC65A3" w:rsidRDefault="00302072" w:rsidP="00BC65A3">
      <w:p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14:paraId="541DE6EA" w14:textId="77777777" w:rsidR="007E25E8" w:rsidRPr="00BC65A3" w:rsidRDefault="007E25E8" w:rsidP="00BC65A3">
      <w:pPr>
        <w:spacing w:after="100" w:afterAutospacing="1" w:line="240" w:lineRule="auto"/>
        <w:jc w:val="right"/>
        <w:rPr>
          <w:rFonts w:ascii="Times New Roman" w:eastAsia="Times New Roman" w:hAnsi="Times New Roman" w:cs="Times New Roman"/>
          <w:sz w:val="24"/>
          <w:szCs w:val="24"/>
          <w:lang w:eastAsia="tr-TR"/>
        </w:rPr>
      </w:pPr>
    </w:p>
    <w:sectPr w:rsidR="007E25E8" w:rsidRPr="00BC65A3" w:rsidSect="00BC65A3">
      <w:headerReference w:type="default" r:id="rId10"/>
      <w:footerReference w:type="default" r:id="rId11"/>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AB759" w14:textId="77777777" w:rsidR="008C0DB5" w:rsidRDefault="008C0DB5" w:rsidP="00B040CD">
      <w:pPr>
        <w:spacing w:after="0" w:line="240" w:lineRule="auto"/>
      </w:pPr>
      <w:r>
        <w:separator/>
      </w:r>
    </w:p>
  </w:endnote>
  <w:endnote w:type="continuationSeparator" w:id="0">
    <w:p w14:paraId="2B1754C2" w14:textId="77777777" w:rsidR="008C0DB5" w:rsidRDefault="008C0DB5"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158744"/>
      <w:docPartObj>
        <w:docPartGallery w:val="Page Numbers (Bottom of Page)"/>
        <w:docPartUnique/>
      </w:docPartObj>
    </w:sdtPr>
    <w:sdtContent>
      <w:sdt>
        <w:sdtPr>
          <w:id w:val="-1769616900"/>
          <w:docPartObj>
            <w:docPartGallery w:val="Page Numbers (Top of Page)"/>
            <w:docPartUnique/>
          </w:docPartObj>
        </w:sdtPr>
        <w:sdtContent>
          <w:p w14:paraId="7B1276F4" w14:textId="53D3C1B1"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347242">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47242">
              <w:rPr>
                <w:b/>
                <w:bCs/>
                <w:noProof/>
              </w:rPr>
              <w:t>3</w:t>
            </w:r>
            <w:r>
              <w:rPr>
                <w:b/>
                <w:bCs/>
                <w:sz w:val="24"/>
                <w:szCs w:val="24"/>
              </w:rPr>
              <w:fldChar w:fldCharType="end"/>
            </w:r>
          </w:p>
        </w:sdtContent>
      </w:sdt>
    </w:sdtContent>
  </w:sdt>
  <w:p w14:paraId="0E6A69C0" w14:textId="77777777" w:rsidR="00B040CD" w:rsidRDefault="00B040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98B0A" w14:textId="77777777" w:rsidR="008C0DB5" w:rsidRDefault="008C0DB5" w:rsidP="00B040CD">
      <w:pPr>
        <w:spacing w:after="0" w:line="240" w:lineRule="auto"/>
      </w:pPr>
      <w:r>
        <w:separator/>
      </w:r>
    </w:p>
  </w:footnote>
  <w:footnote w:type="continuationSeparator" w:id="0">
    <w:p w14:paraId="2866D749" w14:textId="77777777" w:rsidR="008C0DB5" w:rsidRDefault="008C0DB5"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75EA" w14:textId="77777777" w:rsidR="00BC65A3" w:rsidRDefault="00BC65A3" w:rsidP="00BC65A3">
    <w:pPr>
      <w:pStyle w:val="stBilgi"/>
    </w:pPr>
    <w:r>
      <w:rPr>
        <w:noProof/>
      </w:rPr>
      <w:pict w14:anchorId="11F6F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7216;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07AF7A63" wp14:editId="71F6DC69">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2672AE0B" wp14:editId="188BA641">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23A8D9FD" w14:textId="0E1D37EB" w:rsidR="008150B3" w:rsidRDefault="008150B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B2EDE"/>
    <w:multiLevelType w:val="multilevel"/>
    <w:tmpl w:val="799A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A2315"/>
    <w:multiLevelType w:val="multilevel"/>
    <w:tmpl w:val="33B0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E01AC2"/>
    <w:multiLevelType w:val="multilevel"/>
    <w:tmpl w:val="557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45775"/>
    <w:multiLevelType w:val="hybridMultilevel"/>
    <w:tmpl w:val="F8849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16cid:durableId="1730492308">
    <w:abstractNumId w:val="2"/>
  </w:num>
  <w:num w:numId="2" w16cid:durableId="1606615314">
    <w:abstractNumId w:val="5"/>
  </w:num>
  <w:num w:numId="3" w16cid:durableId="1381516937">
    <w:abstractNumId w:val="6"/>
  </w:num>
  <w:num w:numId="4" w16cid:durableId="992559284">
    <w:abstractNumId w:val="4"/>
  </w:num>
  <w:num w:numId="5" w16cid:durableId="1835412863">
    <w:abstractNumId w:val="0"/>
  </w:num>
  <w:num w:numId="6" w16cid:durableId="1775901701">
    <w:abstractNumId w:val="3"/>
  </w:num>
  <w:num w:numId="7" w16cid:durableId="835803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039D0"/>
    <w:rsid w:val="00031497"/>
    <w:rsid w:val="000479AE"/>
    <w:rsid w:val="000759FD"/>
    <w:rsid w:val="000963A5"/>
    <w:rsid w:val="00267FD0"/>
    <w:rsid w:val="00296C98"/>
    <w:rsid w:val="00302072"/>
    <w:rsid w:val="00347242"/>
    <w:rsid w:val="004010A1"/>
    <w:rsid w:val="00441133"/>
    <w:rsid w:val="005603FF"/>
    <w:rsid w:val="005E6B6E"/>
    <w:rsid w:val="00675278"/>
    <w:rsid w:val="006A5E11"/>
    <w:rsid w:val="006D057A"/>
    <w:rsid w:val="006F61AC"/>
    <w:rsid w:val="00700CAD"/>
    <w:rsid w:val="00766739"/>
    <w:rsid w:val="007E25E8"/>
    <w:rsid w:val="008150B3"/>
    <w:rsid w:val="00824CDD"/>
    <w:rsid w:val="008C0DB5"/>
    <w:rsid w:val="00966429"/>
    <w:rsid w:val="009D2DA3"/>
    <w:rsid w:val="00AE01D3"/>
    <w:rsid w:val="00B040CD"/>
    <w:rsid w:val="00B20F5D"/>
    <w:rsid w:val="00BC65A3"/>
    <w:rsid w:val="00CA1DCF"/>
    <w:rsid w:val="00D14E7C"/>
    <w:rsid w:val="00D20CD6"/>
    <w:rsid w:val="00D85BFD"/>
    <w:rsid w:val="00DA02A4"/>
    <w:rsid w:val="00E01326"/>
    <w:rsid w:val="00F95E99"/>
    <w:rsid w:val="00FD7091"/>
    <w:rsid w:val="00FF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4D026"/>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BC65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700787684">
      <w:bodyDiv w:val="1"/>
      <w:marLeft w:val="0"/>
      <w:marRight w:val="0"/>
      <w:marTop w:val="0"/>
      <w:marBottom w:val="0"/>
      <w:divBdr>
        <w:top w:val="none" w:sz="0" w:space="0" w:color="auto"/>
        <w:left w:val="none" w:sz="0" w:space="0" w:color="auto"/>
        <w:bottom w:val="none" w:sz="0" w:space="0" w:color="auto"/>
        <w:right w:val="none" w:sz="0" w:space="0" w:color="auto"/>
      </w:divBdr>
    </w:div>
    <w:div w:id="859708777">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1609242212">
      <w:bodyDiv w:val="1"/>
      <w:marLeft w:val="0"/>
      <w:marRight w:val="0"/>
      <w:marTop w:val="0"/>
      <w:marBottom w:val="0"/>
      <w:divBdr>
        <w:top w:val="none" w:sz="0" w:space="0" w:color="auto"/>
        <w:left w:val="none" w:sz="0" w:space="0" w:color="auto"/>
        <w:bottom w:val="none" w:sz="0" w:space="0" w:color="auto"/>
        <w:right w:val="none" w:sz="0" w:space="0" w:color="auto"/>
      </w:divBdr>
    </w:div>
    <w:div w:id="180377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nteknik.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inteknik.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887</Words>
  <Characters>5057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12</cp:revision>
  <dcterms:created xsi:type="dcterms:W3CDTF">2021-02-18T08:14:00Z</dcterms:created>
  <dcterms:modified xsi:type="dcterms:W3CDTF">2025-01-10T09:45:00Z</dcterms:modified>
</cp:coreProperties>
</file>